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48B2C" w14:textId="77777777" w:rsidR="007317DD" w:rsidRDefault="007317DD" w:rsidP="007317DD">
      <w:pPr>
        <w:adjustRightInd w:val="0"/>
        <w:snapToGrid w:val="0"/>
        <w:spacing w:line="52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516BC06B" w14:textId="77777777" w:rsidR="007317DD" w:rsidRDefault="007317DD" w:rsidP="007317DD">
      <w:pPr>
        <w:rPr>
          <w:rFonts w:ascii="Calibri" w:hAnsi="Calibri"/>
        </w:rPr>
      </w:pPr>
    </w:p>
    <w:p w14:paraId="2DC1B3DF" w14:textId="77777777" w:rsidR="007317DD" w:rsidRDefault="007317DD" w:rsidP="007317DD">
      <w:pPr>
        <w:adjustRightInd w:val="0"/>
        <w:snapToGrid w:val="0"/>
        <w:spacing w:line="7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九三学社省级组织模范机关创建</w:t>
      </w:r>
    </w:p>
    <w:p w14:paraId="7B1E342C" w14:textId="77777777" w:rsidR="007317DD" w:rsidRDefault="007317DD" w:rsidP="007317DD">
      <w:pPr>
        <w:adjustRightInd w:val="0"/>
        <w:snapToGrid w:val="0"/>
        <w:spacing w:line="7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先进集体名单</w:t>
      </w:r>
    </w:p>
    <w:p w14:paraId="50C464BC" w14:textId="77777777" w:rsidR="007317DD" w:rsidRDefault="007317DD" w:rsidP="007317DD">
      <w:pPr>
        <w:jc w:val="center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（共30个，按表彰类别排序，同类别按行政区划排序）</w:t>
      </w:r>
    </w:p>
    <w:p w14:paraId="195957BE" w14:textId="77777777" w:rsidR="007317DD" w:rsidRDefault="007317DD" w:rsidP="007317DD">
      <w:pPr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14:paraId="1387C687" w14:textId="77777777" w:rsidR="007317DD" w:rsidRDefault="007317DD" w:rsidP="007317DD">
      <w:pPr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一、九三学社省级组织模范机关创建标兵单位（6个）</w:t>
      </w:r>
    </w:p>
    <w:p w14:paraId="5AD7ECDA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九三学社北京市委员会</w:t>
      </w:r>
    </w:p>
    <w:p w14:paraId="28A64FCC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九三学社江苏省委员会</w:t>
      </w:r>
    </w:p>
    <w:p w14:paraId="0F500E78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九三学社河南省委员会</w:t>
      </w:r>
    </w:p>
    <w:p w14:paraId="0D47BE67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九三学社湖北省委员会</w:t>
      </w:r>
    </w:p>
    <w:p w14:paraId="146040B9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九三学社广东省委员会</w:t>
      </w:r>
    </w:p>
    <w:p w14:paraId="4B9FC1BD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九三学社重庆市委员会</w:t>
      </w:r>
    </w:p>
    <w:p w14:paraId="4AD842E8" w14:textId="77777777" w:rsidR="007317DD" w:rsidRDefault="007317DD" w:rsidP="007317DD">
      <w:pPr>
        <w:ind w:firstLineChars="200" w:firstLine="640"/>
        <w:rPr>
          <w:rFonts w:ascii="Calibri" w:hAnsi="Calibri" w:hint="eastAsia"/>
        </w:rPr>
      </w:pPr>
      <w:r>
        <w:rPr>
          <w:rFonts w:ascii="黑体" w:eastAsia="黑体" w:hAnsi="黑体" w:cs="黑体" w:hint="eastAsia"/>
          <w:sz w:val="32"/>
          <w:szCs w:val="32"/>
        </w:rPr>
        <w:t>二、九三学社省级组织模范机关创建先进单位（10个）</w:t>
      </w:r>
    </w:p>
    <w:p w14:paraId="658B908D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九三学社山西省委员会</w:t>
      </w:r>
    </w:p>
    <w:p w14:paraId="36355BFF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九三学社上海市委员会</w:t>
      </w:r>
    </w:p>
    <w:p w14:paraId="38171942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九三学社浙江省委员会</w:t>
      </w:r>
    </w:p>
    <w:p w14:paraId="6930C7B9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九三学社安徽省委员会</w:t>
      </w:r>
    </w:p>
    <w:p w14:paraId="0F6B00BE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九三学社江西省委员会</w:t>
      </w:r>
    </w:p>
    <w:p w14:paraId="17082828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九三学社山东省委员会</w:t>
      </w:r>
    </w:p>
    <w:p w14:paraId="2EF943AD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九三学社四川省委员会</w:t>
      </w:r>
    </w:p>
    <w:p w14:paraId="2BA5FFB8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九三学社贵州省委员会</w:t>
      </w:r>
    </w:p>
    <w:p w14:paraId="1A4FEE58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九三学社云南省委员会</w:t>
      </w:r>
    </w:p>
    <w:p w14:paraId="077757CD" w14:textId="77777777" w:rsidR="007317DD" w:rsidRDefault="007317DD" w:rsidP="007317DD">
      <w:pPr>
        <w:ind w:firstLineChars="200" w:firstLine="640"/>
        <w:rPr>
          <w:rFonts w:ascii="Calibri" w:hAnsi="Calibri"/>
        </w:rPr>
      </w:pPr>
      <w:r>
        <w:rPr>
          <w:rFonts w:ascii="仿宋" w:eastAsia="仿宋" w:hAnsi="仿宋" w:cs="仿宋" w:hint="eastAsia"/>
          <w:sz w:val="32"/>
          <w:szCs w:val="32"/>
        </w:rPr>
        <w:t>九三学社陕西省委员会</w:t>
      </w:r>
    </w:p>
    <w:p w14:paraId="086FFEEF" w14:textId="77777777" w:rsidR="007317DD" w:rsidRDefault="007317DD" w:rsidP="007317DD">
      <w:pPr>
        <w:ind w:firstLineChars="200" w:firstLine="640"/>
        <w:rPr>
          <w:rFonts w:ascii="Calibri" w:hAnsi="Calibri"/>
        </w:rPr>
      </w:pPr>
      <w:r>
        <w:rPr>
          <w:rFonts w:ascii="黑体" w:eastAsia="黑体" w:hAnsi="黑体" w:cs="黑体" w:hint="eastAsia"/>
          <w:sz w:val="32"/>
          <w:szCs w:val="32"/>
        </w:rPr>
        <w:t>三、九三学社省级组织模范机关创建积极单位（14个）</w:t>
      </w:r>
    </w:p>
    <w:p w14:paraId="4B93D7C9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天津</w:t>
      </w:r>
      <w:r>
        <w:rPr>
          <w:rFonts w:ascii="仿宋" w:eastAsia="仿宋" w:hAnsi="仿宋" w:cs="仿宋" w:hint="eastAsia"/>
          <w:sz w:val="32"/>
          <w:szCs w:val="32"/>
        </w:rPr>
        <w:t>市委员会</w:t>
      </w:r>
    </w:p>
    <w:p w14:paraId="01CA265F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河北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432EB0A6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内蒙古</w:t>
      </w:r>
      <w:r>
        <w:rPr>
          <w:rFonts w:ascii="仿宋" w:eastAsia="仿宋" w:hAnsi="仿宋" w:cs="仿宋" w:hint="eastAsia"/>
          <w:sz w:val="32"/>
          <w:szCs w:val="32"/>
        </w:rPr>
        <w:t>自治区委员会</w:t>
      </w:r>
    </w:p>
    <w:p w14:paraId="713BBB9A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辽宁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1B98F7FC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吉林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566E4DE5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黑龙江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60AF31BE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福建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3C1420E9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湖南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6B3F7125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广西</w:t>
      </w:r>
      <w:r>
        <w:rPr>
          <w:rFonts w:ascii="仿宋" w:eastAsia="仿宋" w:hAnsi="仿宋" w:cs="仿宋" w:hint="eastAsia"/>
          <w:sz w:val="32"/>
          <w:szCs w:val="32"/>
        </w:rPr>
        <w:t>壮族自治区委员会</w:t>
      </w:r>
    </w:p>
    <w:p w14:paraId="7BE484DC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海南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08C9E5D5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甘肃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4482E43C" w14:textId="77777777" w:rsidR="007317DD" w:rsidRDefault="007317DD" w:rsidP="007317D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青海</w:t>
      </w:r>
      <w:r>
        <w:rPr>
          <w:rFonts w:ascii="仿宋" w:eastAsia="仿宋" w:hAnsi="仿宋" w:cs="仿宋" w:hint="eastAsia"/>
          <w:sz w:val="32"/>
          <w:szCs w:val="32"/>
        </w:rPr>
        <w:t>省委员会</w:t>
      </w:r>
    </w:p>
    <w:p w14:paraId="6C7AB30D" w14:textId="77777777" w:rsidR="007317DD" w:rsidRDefault="007317DD" w:rsidP="007317DD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九三学社宁夏回族自治区委员会</w:t>
      </w:r>
    </w:p>
    <w:p w14:paraId="3A33F116" w14:textId="77777777" w:rsidR="007317DD" w:rsidRDefault="007317DD" w:rsidP="007317DD">
      <w:pPr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九三学社</w:t>
      </w:r>
      <w:r>
        <w:rPr>
          <w:rFonts w:ascii="仿宋" w:eastAsia="仿宋" w:hAnsi="仿宋" w:cs="仿宋"/>
          <w:sz w:val="32"/>
          <w:szCs w:val="32"/>
        </w:rPr>
        <w:t>新疆</w:t>
      </w:r>
      <w:r>
        <w:rPr>
          <w:rFonts w:ascii="仿宋" w:eastAsia="仿宋" w:hAnsi="仿宋" w:cs="仿宋" w:hint="eastAsia"/>
          <w:sz w:val="32"/>
          <w:szCs w:val="32"/>
        </w:rPr>
        <w:t>维吾尔自治区委员会</w:t>
      </w:r>
    </w:p>
    <w:p w14:paraId="3210CCB6" w14:textId="77777777" w:rsidR="00FA3089" w:rsidRPr="007317DD" w:rsidRDefault="00FA3089">
      <w:pPr>
        <w:rPr>
          <w:rFonts w:hint="eastAsia"/>
        </w:rPr>
      </w:pPr>
    </w:p>
    <w:sectPr w:rsidR="00FA3089" w:rsidRPr="00731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7DD"/>
    <w:rsid w:val="0047674D"/>
    <w:rsid w:val="007317DD"/>
    <w:rsid w:val="00B60E16"/>
    <w:rsid w:val="00FA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F5F8F"/>
  <w15:chartTrackingRefBased/>
  <w15:docId w15:val="{E1A2C102-196E-497B-826E-A2684C739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7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的 了</dc:creator>
  <cp:keywords/>
  <dc:description/>
  <cp:lastModifiedBy>的 了</cp:lastModifiedBy>
  <cp:revision>1</cp:revision>
  <dcterms:created xsi:type="dcterms:W3CDTF">2024-12-18T01:25:00Z</dcterms:created>
  <dcterms:modified xsi:type="dcterms:W3CDTF">2024-12-18T01:26:00Z</dcterms:modified>
</cp:coreProperties>
</file>